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5F7F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02774DCA" w14:textId="77777777" w:rsidR="00A519BA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VERDERERS COURT</w:t>
      </w:r>
    </w:p>
    <w:p w14:paraId="35EFF485" w14:textId="43777E30" w:rsidR="00CD6B86" w:rsidRPr="00434356" w:rsidRDefault="00162E66" w:rsidP="00CD6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  <w:vertAlign w:val="superscript"/>
        </w:rPr>
        <w:t xml:space="preserve">th </w:t>
      </w:r>
      <w:r>
        <w:rPr>
          <w:b/>
          <w:bCs/>
          <w:sz w:val="28"/>
          <w:szCs w:val="28"/>
        </w:rPr>
        <w:t>June</w:t>
      </w:r>
      <w:r w:rsidR="00CD6B86" w:rsidRPr="00434356">
        <w:rPr>
          <w:b/>
          <w:bCs/>
          <w:sz w:val="28"/>
          <w:szCs w:val="28"/>
        </w:rPr>
        <w:t xml:space="preserve"> 2020</w:t>
      </w:r>
    </w:p>
    <w:p w14:paraId="127EBCFE" w14:textId="77777777" w:rsidR="00AA76E5" w:rsidRPr="00434356" w:rsidRDefault="00AA76E5" w:rsidP="00CD6B86">
      <w:pPr>
        <w:jc w:val="center"/>
        <w:rPr>
          <w:b/>
          <w:bCs/>
          <w:sz w:val="28"/>
          <w:szCs w:val="28"/>
        </w:rPr>
      </w:pPr>
    </w:p>
    <w:p w14:paraId="51846201" w14:textId="0987DF4F" w:rsidR="00CD6B86" w:rsidRPr="00434356" w:rsidRDefault="00CD6B86">
      <w:pPr>
        <w:rPr>
          <w:b/>
          <w:bCs/>
          <w:sz w:val="28"/>
          <w:szCs w:val="28"/>
        </w:rPr>
      </w:pPr>
    </w:p>
    <w:p w14:paraId="3C8E9724" w14:textId="17A652A5" w:rsidR="00AA76E5" w:rsidRPr="00434356" w:rsidRDefault="00AA76E5" w:rsidP="00AA76E5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RTA REPORT</w:t>
      </w:r>
    </w:p>
    <w:p w14:paraId="2023A1AB" w14:textId="77777777" w:rsidR="00AA76E5" w:rsidRPr="00434356" w:rsidRDefault="00AA76E5">
      <w:pPr>
        <w:rPr>
          <w:b/>
          <w:bCs/>
          <w:sz w:val="28"/>
          <w:szCs w:val="28"/>
        </w:rPr>
      </w:pPr>
    </w:p>
    <w:p w14:paraId="5EB0A4B1" w14:textId="77777777" w:rsidR="00CD6B86" w:rsidRPr="00434356" w:rsidRDefault="00CD6B86">
      <w:pPr>
        <w:rPr>
          <w:b/>
          <w:bCs/>
          <w:sz w:val="28"/>
          <w:szCs w:val="28"/>
        </w:rPr>
      </w:pPr>
    </w:p>
    <w:p w14:paraId="39AAFC75" w14:textId="440FD2E4" w:rsidR="00CD6B86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 xml:space="preserve">THE ANIMAL ACCIDENT REPORT FOR </w:t>
      </w:r>
      <w:r w:rsidR="00162E66">
        <w:rPr>
          <w:b/>
          <w:bCs/>
          <w:sz w:val="28"/>
          <w:szCs w:val="28"/>
        </w:rPr>
        <w:t>MAY</w:t>
      </w:r>
      <w:r w:rsidR="00F353DC">
        <w:rPr>
          <w:b/>
          <w:bCs/>
          <w:sz w:val="28"/>
          <w:szCs w:val="28"/>
        </w:rPr>
        <w:t xml:space="preserve"> </w:t>
      </w:r>
      <w:r w:rsidRPr="00434356">
        <w:rPr>
          <w:b/>
          <w:bCs/>
          <w:sz w:val="28"/>
          <w:szCs w:val="28"/>
        </w:rPr>
        <w:t>2020</w:t>
      </w:r>
    </w:p>
    <w:p w14:paraId="6FA3EC64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7EB0BB00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5D02E6CF" w14:textId="4426AA64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Agisters attended </w:t>
      </w:r>
      <w:r w:rsidR="00162E66">
        <w:rPr>
          <w:sz w:val="28"/>
          <w:szCs w:val="28"/>
        </w:rPr>
        <w:t>4</w:t>
      </w:r>
      <w:r w:rsidRPr="00AA76E5">
        <w:rPr>
          <w:sz w:val="28"/>
          <w:szCs w:val="28"/>
        </w:rPr>
        <w:t xml:space="preserve"> accident</w:t>
      </w:r>
      <w:r w:rsidR="00162E66">
        <w:rPr>
          <w:sz w:val="28"/>
          <w:szCs w:val="28"/>
        </w:rPr>
        <w:t>s</w:t>
      </w:r>
      <w:r w:rsidRPr="00AA76E5">
        <w:rPr>
          <w:sz w:val="28"/>
          <w:szCs w:val="28"/>
        </w:rPr>
        <w:t xml:space="preserve"> in </w:t>
      </w:r>
      <w:r w:rsidR="00162E66">
        <w:rPr>
          <w:sz w:val="28"/>
          <w:szCs w:val="28"/>
        </w:rPr>
        <w:t>May</w:t>
      </w:r>
      <w:r w:rsidR="00AF0B9E">
        <w:rPr>
          <w:sz w:val="28"/>
          <w:szCs w:val="28"/>
        </w:rPr>
        <w:t>,</w:t>
      </w:r>
      <w:r w:rsidRPr="00AA76E5">
        <w:rPr>
          <w:sz w:val="28"/>
          <w:szCs w:val="28"/>
        </w:rPr>
        <w:t xml:space="preserve"> </w:t>
      </w:r>
      <w:r w:rsidR="00162E66">
        <w:rPr>
          <w:sz w:val="28"/>
          <w:szCs w:val="28"/>
        </w:rPr>
        <w:t xml:space="preserve">compared with </w:t>
      </w:r>
      <w:r w:rsidR="00AF0B9E">
        <w:rPr>
          <w:sz w:val="28"/>
          <w:szCs w:val="28"/>
        </w:rPr>
        <w:t xml:space="preserve">7 in </w:t>
      </w:r>
      <w:r w:rsidR="00162E66">
        <w:rPr>
          <w:sz w:val="28"/>
          <w:szCs w:val="28"/>
        </w:rPr>
        <w:t xml:space="preserve">May </w:t>
      </w:r>
      <w:r w:rsidRPr="00AA76E5">
        <w:rPr>
          <w:sz w:val="28"/>
          <w:szCs w:val="28"/>
        </w:rPr>
        <w:t>last year.</w:t>
      </w:r>
    </w:p>
    <w:p w14:paraId="535D7E1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06DBDACD" w14:textId="590771D9" w:rsidR="00CD6B86" w:rsidRDefault="00AF0B9E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62E66">
        <w:rPr>
          <w:sz w:val="28"/>
          <w:szCs w:val="28"/>
        </w:rPr>
        <w:t>pony</w:t>
      </w:r>
      <w:r>
        <w:rPr>
          <w:sz w:val="28"/>
          <w:szCs w:val="28"/>
        </w:rPr>
        <w:t xml:space="preserve"> foal</w:t>
      </w:r>
      <w:r w:rsidR="00162E66">
        <w:rPr>
          <w:sz w:val="28"/>
          <w:szCs w:val="28"/>
        </w:rPr>
        <w:t xml:space="preserve">, a </w:t>
      </w:r>
      <w:r>
        <w:rPr>
          <w:sz w:val="28"/>
          <w:szCs w:val="28"/>
        </w:rPr>
        <w:t xml:space="preserve">donkey foal and a </w:t>
      </w:r>
      <w:r w:rsidR="00162E66">
        <w:rPr>
          <w:sz w:val="28"/>
          <w:szCs w:val="28"/>
        </w:rPr>
        <w:t>cow were injured and had to be destroyed</w:t>
      </w:r>
      <w:r>
        <w:rPr>
          <w:sz w:val="28"/>
          <w:szCs w:val="28"/>
        </w:rPr>
        <w:t xml:space="preserve"> and a further pony foal was very lucky to have escaped injury</w:t>
      </w:r>
      <w:r w:rsidR="00162E66">
        <w:rPr>
          <w:sz w:val="28"/>
          <w:szCs w:val="28"/>
        </w:rPr>
        <w:t>.</w:t>
      </w:r>
    </w:p>
    <w:p w14:paraId="63B8AC38" w14:textId="3EB3D72E" w:rsidR="00162E66" w:rsidRDefault="00162E66" w:rsidP="00CD6B86">
      <w:pPr>
        <w:jc w:val="both"/>
        <w:rPr>
          <w:sz w:val="28"/>
          <w:szCs w:val="28"/>
        </w:rPr>
      </w:pPr>
    </w:p>
    <w:p w14:paraId="1452DCB3" w14:textId="36D83082" w:rsidR="00162E66" w:rsidRDefault="00162E66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 accident occurred in daylight, 1 at twilight and 2 in the dark.</w:t>
      </w:r>
    </w:p>
    <w:p w14:paraId="1EC9BED9" w14:textId="3CAB5995" w:rsidR="00162E66" w:rsidRDefault="00162E66" w:rsidP="00CD6B86">
      <w:pPr>
        <w:jc w:val="both"/>
        <w:rPr>
          <w:sz w:val="28"/>
          <w:szCs w:val="28"/>
        </w:rPr>
      </w:pPr>
    </w:p>
    <w:p w14:paraId="14987F4D" w14:textId="54F02DC5" w:rsidR="00162E66" w:rsidRDefault="00AF0B9E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One of the</w:t>
      </w:r>
      <w:r w:rsidR="00162E66">
        <w:rPr>
          <w:sz w:val="28"/>
          <w:szCs w:val="28"/>
        </w:rPr>
        <w:t xml:space="preserve"> accident</w:t>
      </w:r>
      <w:r>
        <w:rPr>
          <w:sz w:val="28"/>
          <w:szCs w:val="28"/>
        </w:rPr>
        <w:t>s</w:t>
      </w:r>
      <w:r w:rsidR="00162E66">
        <w:rPr>
          <w:sz w:val="28"/>
          <w:szCs w:val="28"/>
        </w:rPr>
        <w:t xml:space="preserve"> was not reported by the driver involved.  An appeal for </w:t>
      </w:r>
      <w:r>
        <w:rPr>
          <w:sz w:val="28"/>
          <w:szCs w:val="28"/>
        </w:rPr>
        <w:t xml:space="preserve">information </w:t>
      </w:r>
      <w:r w:rsidR="00162E66">
        <w:rPr>
          <w:sz w:val="28"/>
          <w:szCs w:val="28"/>
        </w:rPr>
        <w:t>was p</w:t>
      </w:r>
      <w:r>
        <w:rPr>
          <w:sz w:val="28"/>
          <w:szCs w:val="28"/>
        </w:rPr>
        <w:t>osted on</w:t>
      </w:r>
      <w:r w:rsidR="00162E66">
        <w:rPr>
          <w:sz w:val="28"/>
          <w:szCs w:val="28"/>
        </w:rPr>
        <w:t xml:space="preserve"> social media the following day.  The owner of the foal which died, added a £250 reward to the reward offered by the Verderers of up to £5,000 for information leading to the identification and conviction of the driver responsible</w:t>
      </w:r>
      <w:r>
        <w:rPr>
          <w:sz w:val="28"/>
          <w:szCs w:val="28"/>
        </w:rPr>
        <w:t xml:space="preserve"> for the accident</w:t>
      </w:r>
      <w:r w:rsidR="00162E66">
        <w:rPr>
          <w:sz w:val="28"/>
          <w:szCs w:val="28"/>
        </w:rPr>
        <w:t xml:space="preserve">.  </w:t>
      </w:r>
      <w:r>
        <w:rPr>
          <w:sz w:val="28"/>
          <w:szCs w:val="28"/>
        </w:rPr>
        <w:t>So far, no-one has come forward.</w:t>
      </w:r>
    </w:p>
    <w:p w14:paraId="353F752F" w14:textId="77777777" w:rsidR="00F353DC" w:rsidRPr="00AA76E5" w:rsidRDefault="00F353DC" w:rsidP="00CD6B86">
      <w:pPr>
        <w:jc w:val="both"/>
        <w:rPr>
          <w:sz w:val="28"/>
          <w:szCs w:val="28"/>
        </w:rPr>
      </w:pPr>
    </w:p>
    <w:p w14:paraId="7C2A9F06" w14:textId="52F908EC" w:rsidR="00CD6B86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total killed and injured to date is </w:t>
      </w:r>
      <w:r w:rsidR="00162E66">
        <w:rPr>
          <w:sz w:val="28"/>
          <w:szCs w:val="28"/>
        </w:rPr>
        <w:t>21</w:t>
      </w:r>
      <w:r w:rsidRPr="00AA76E5">
        <w:rPr>
          <w:sz w:val="28"/>
          <w:szCs w:val="28"/>
        </w:rPr>
        <w:t xml:space="preserve">, compared with </w:t>
      </w:r>
      <w:r w:rsidR="00F353DC">
        <w:rPr>
          <w:sz w:val="28"/>
          <w:szCs w:val="28"/>
        </w:rPr>
        <w:t>3</w:t>
      </w:r>
      <w:r w:rsidR="00162E66">
        <w:rPr>
          <w:sz w:val="28"/>
          <w:szCs w:val="28"/>
        </w:rPr>
        <w:t>6</w:t>
      </w:r>
      <w:r w:rsidRPr="00AA76E5">
        <w:rPr>
          <w:sz w:val="28"/>
          <w:szCs w:val="28"/>
        </w:rPr>
        <w:t xml:space="preserve"> in the same period last year.</w:t>
      </w:r>
    </w:p>
    <w:p w14:paraId="401D2A30" w14:textId="39E84A35" w:rsidR="00D86D78" w:rsidRDefault="00D86D78" w:rsidP="00CD6B86">
      <w:pPr>
        <w:jc w:val="both"/>
        <w:rPr>
          <w:sz w:val="28"/>
          <w:szCs w:val="28"/>
        </w:rPr>
      </w:pPr>
    </w:p>
    <w:p w14:paraId="0629F8A1" w14:textId="77777777" w:rsidR="00862C42" w:rsidRDefault="00862C42" w:rsidP="00CD6B86">
      <w:pPr>
        <w:jc w:val="both"/>
        <w:rPr>
          <w:sz w:val="28"/>
          <w:szCs w:val="28"/>
        </w:rPr>
      </w:pPr>
    </w:p>
    <w:p w14:paraId="53F3F9AE" w14:textId="11305498" w:rsidR="00434356" w:rsidRDefault="00434356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Sue Westwood</w:t>
      </w:r>
    </w:p>
    <w:p w14:paraId="57BCFE8B" w14:textId="7CA69A3D" w:rsidR="00434356" w:rsidRDefault="00AF0B9E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F0B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</w:t>
      </w:r>
      <w:r w:rsidR="00434356">
        <w:rPr>
          <w:sz w:val="28"/>
          <w:szCs w:val="28"/>
        </w:rPr>
        <w:t>2020</w:t>
      </w:r>
    </w:p>
    <w:p w14:paraId="6A587570" w14:textId="77777777" w:rsidR="00434356" w:rsidRPr="00AA76E5" w:rsidRDefault="00434356" w:rsidP="00CD6B86">
      <w:pPr>
        <w:jc w:val="both"/>
        <w:rPr>
          <w:sz w:val="28"/>
          <w:szCs w:val="28"/>
        </w:rPr>
      </w:pPr>
    </w:p>
    <w:sectPr w:rsidR="00434356" w:rsidRPr="00AA76E5" w:rsidSect="009B2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6"/>
    <w:rsid w:val="00162E66"/>
    <w:rsid w:val="00301B43"/>
    <w:rsid w:val="003F571E"/>
    <w:rsid w:val="00434356"/>
    <w:rsid w:val="006E702C"/>
    <w:rsid w:val="0076184E"/>
    <w:rsid w:val="00862C42"/>
    <w:rsid w:val="009B2A77"/>
    <w:rsid w:val="00A519BA"/>
    <w:rsid w:val="00AA76E5"/>
    <w:rsid w:val="00AF0B9E"/>
    <w:rsid w:val="00CD6B86"/>
    <w:rsid w:val="00D86D78"/>
    <w:rsid w:val="00F353DC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9591"/>
  <w15:chartTrackingRefBased/>
  <w15:docId w15:val="{60925B28-AA52-4783-A8D8-081E104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184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Westwood</dc:creator>
  <cp:keywords/>
  <dc:description/>
  <cp:lastModifiedBy>user</cp:lastModifiedBy>
  <cp:revision>3</cp:revision>
  <cp:lastPrinted>2020-05-14T15:56:00Z</cp:lastPrinted>
  <dcterms:created xsi:type="dcterms:W3CDTF">2020-06-11T15:03:00Z</dcterms:created>
  <dcterms:modified xsi:type="dcterms:W3CDTF">2020-06-11T15:26:00Z</dcterms:modified>
</cp:coreProperties>
</file>